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5711C8" w:rsidRDefault="005711C8" w:rsidP="00947CAC">
      <w:pPr>
        <w:spacing w:line="480" w:lineRule="auto"/>
        <w:jc w:val="center"/>
      </w:pPr>
      <w:r>
        <w:t>Characterization of Love in Midsummer Night’s Dream</w:t>
      </w:r>
    </w:p>
    <w:p w:rsidR="005711C8" w:rsidRDefault="005711C8" w:rsidP="00947CAC">
      <w:pPr>
        <w:spacing w:line="480" w:lineRule="auto"/>
        <w:jc w:val="center"/>
      </w:pPr>
      <w:r>
        <w:t>Name</w:t>
      </w:r>
    </w:p>
    <w:p w:rsidR="005711C8" w:rsidRDefault="005711C8" w:rsidP="00947CAC">
      <w:pPr>
        <w:spacing w:line="480" w:lineRule="auto"/>
        <w:jc w:val="center"/>
      </w:pPr>
      <w:r>
        <w:t>Institution</w:t>
      </w:r>
    </w:p>
    <w:p w:rsidR="005711C8" w:rsidRDefault="005711C8" w:rsidP="00947CAC">
      <w:pPr>
        <w:spacing w:line="480" w:lineRule="auto"/>
        <w:jc w:val="center"/>
      </w:pPr>
      <w:r>
        <w:t>Date</w:t>
      </w: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947CAC" w:rsidRDefault="00947CAC" w:rsidP="00947CAC">
      <w:pPr>
        <w:spacing w:line="480" w:lineRule="auto"/>
        <w:jc w:val="center"/>
      </w:pPr>
    </w:p>
    <w:p w:rsidR="005711C8" w:rsidRDefault="005711C8" w:rsidP="00947CAC">
      <w:pPr>
        <w:spacing w:line="480" w:lineRule="auto"/>
        <w:jc w:val="center"/>
      </w:pPr>
      <w:r>
        <w:lastRenderedPageBreak/>
        <w:t>Characterization of Love in Midsummer Night’s Dream</w:t>
      </w:r>
    </w:p>
    <w:p w:rsidR="00064804" w:rsidRDefault="00064804" w:rsidP="00064804">
      <w:pPr>
        <w:spacing w:line="480" w:lineRule="auto"/>
        <w:ind w:firstLine="720"/>
      </w:pPr>
      <w:r>
        <w:t xml:space="preserve">In William Shakespeare's </w:t>
      </w:r>
      <w:r w:rsidRPr="00064804">
        <w:rPr>
          <w:i/>
        </w:rPr>
        <w:t>Midsummer Night's Dream</w:t>
      </w:r>
      <w:r>
        <w:t xml:space="preserve">, love is a crucial theme that runs through the play. This paper focuses on Theseus assertion, "The Lunatic, the lover, and the poet are of imagination all compact."Theseus assertion implied that the three subjects were wholly composed of imagination. In this context, Shakespeare used imagination to denote the power of seeing things. Theseus' assertion was uttered in response to Hippolyta's account of the Athenian lover's incident while in the wood (Shakespeare, 2016).  Theseus expounds that an individual's perception, whether a lunatic, lover, or poet, shapes his or what he believes in the external world or what he/she is seeing. Thus, by asserting that imagination governed the three subjects, Theseus was simply trying to say that imagination dictates individual perceptions. </w:t>
      </w:r>
    </w:p>
    <w:p w:rsidR="00064804" w:rsidRDefault="00064804" w:rsidP="00064804">
      <w:pPr>
        <w:spacing w:line="480" w:lineRule="auto"/>
        <w:ind w:firstLine="720"/>
      </w:pPr>
      <w:r>
        <w:t xml:space="preserve">Shakespeare has applied different literal modes to epitomize love in the play. Some characters typify the love in this play. One character is Hermia; she is an exuberant and a confident young woman from Athens. She is deeply in love with Lysander. Egeus, her father, does not like the relationship of his daughter with Lysander (Shakespeare, 2016). For this reason, he compels Hernia to marry Demetrius. Hermia is highly confident, and she opposes her father's commands; however, she does lose this confidence when a magic love potion bewitches Lysander, and instead, marries Helena, Hermia's friend. Another character who is used to typify the love is Puck. Puck tries to use love potions in an attempt to help different individuals, such as Helena, Hermia, Lysander, and Demetrius. Another character who epitomizes love in the play is Titania, who recently returned from her trip in India and adopted an orphan boy whose mother died in childbirth. </w:t>
      </w:r>
    </w:p>
    <w:p w:rsidR="00947CAC" w:rsidRDefault="00064804" w:rsidP="00064804">
      <w:pPr>
        <w:spacing w:line="480" w:lineRule="auto"/>
        <w:ind w:firstLine="720"/>
      </w:pPr>
      <w:r>
        <w:lastRenderedPageBreak/>
        <w:t xml:space="preserve">Shakespeare's characterization of love is highly complicated in the play. There are different forms of love, including romantic love, conquering love, jealous love, forbidden love, and even unrequited love. Conquering love is depicted Theseus himself. He won his love in a battlefield. He asserts, "Hippolyta, I woo'd thee with my sword, and won thy love doing injuries" (Shakespeare, 2016). Forbidden love is depicted by Egeus, forcing Hermia to marry Demetrius. The Athenian law, however, contributed significantly to the Egeus scenario since it allowed a father to choose a husband for his daughter. Jealous love is depicted by Oberon, who is in love with Titania. Oberon, however, is highly jealous of the attention that Titania gives to other people (Shakespeare, 2016). Unrequited love is displayed by the cycle of admiration between characters, and this implies that some people will be left out, and in the play in question, Helena, who loves Demetrius, is the one who is left out. Therefore, Shakespeare has immensely characterized love in his play, </w:t>
      </w:r>
      <w:r w:rsidRPr="00064804">
        <w:rPr>
          <w:i/>
        </w:rPr>
        <w:t>Midsummer Night's Dream.</w:t>
      </w:r>
    </w:p>
    <w:p w:rsidR="00947CAC" w:rsidRDefault="00947CAC" w:rsidP="005711C8">
      <w:pPr>
        <w:spacing w:line="480" w:lineRule="auto"/>
        <w:ind w:left="720" w:hanging="720"/>
        <w:jc w:val="center"/>
      </w:pPr>
    </w:p>
    <w:p w:rsidR="00947CAC" w:rsidRDefault="00947CAC" w:rsidP="005711C8">
      <w:pPr>
        <w:spacing w:line="480" w:lineRule="auto"/>
        <w:ind w:left="720" w:hanging="720"/>
        <w:jc w:val="center"/>
      </w:pPr>
    </w:p>
    <w:p w:rsidR="00947CAC" w:rsidRDefault="00947CAC" w:rsidP="005711C8">
      <w:pPr>
        <w:spacing w:line="480" w:lineRule="auto"/>
        <w:ind w:left="720" w:hanging="720"/>
        <w:jc w:val="center"/>
      </w:pPr>
    </w:p>
    <w:p w:rsidR="00947CAC" w:rsidRDefault="00947CAC" w:rsidP="005711C8">
      <w:pPr>
        <w:spacing w:line="480" w:lineRule="auto"/>
        <w:ind w:left="720" w:hanging="720"/>
        <w:jc w:val="center"/>
      </w:pPr>
    </w:p>
    <w:p w:rsidR="00947CAC" w:rsidRDefault="00947CAC" w:rsidP="005711C8">
      <w:pPr>
        <w:spacing w:line="480" w:lineRule="auto"/>
        <w:ind w:left="720" w:hanging="720"/>
        <w:jc w:val="center"/>
      </w:pPr>
    </w:p>
    <w:p w:rsidR="00064804" w:rsidRDefault="00064804" w:rsidP="005711C8">
      <w:pPr>
        <w:spacing w:line="480" w:lineRule="auto"/>
        <w:ind w:left="720" w:hanging="720"/>
        <w:jc w:val="center"/>
      </w:pPr>
    </w:p>
    <w:p w:rsidR="00947CAC" w:rsidRDefault="00947CAC" w:rsidP="005711C8">
      <w:pPr>
        <w:spacing w:line="480" w:lineRule="auto"/>
        <w:ind w:left="720" w:hanging="720"/>
        <w:jc w:val="center"/>
      </w:pPr>
    </w:p>
    <w:p w:rsidR="00947CAC" w:rsidRDefault="00947CAC" w:rsidP="005711C8">
      <w:pPr>
        <w:spacing w:line="480" w:lineRule="auto"/>
        <w:ind w:left="720" w:hanging="720"/>
        <w:jc w:val="center"/>
      </w:pPr>
    </w:p>
    <w:p w:rsidR="005711C8" w:rsidRDefault="005711C8" w:rsidP="005711C8">
      <w:pPr>
        <w:spacing w:line="480" w:lineRule="auto"/>
        <w:ind w:left="720" w:hanging="720"/>
        <w:jc w:val="center"/>
      </w:pPr>
      <w:r>
        <w:lastRenderedPageBreak/>
        <w:t>Reference</w:t>
      </w:r>
    </w:p>
    <w:p w:rsidR="005711C8" w:rsidRDefault="00254E91" w:rsidP="005711C8">
      <w:pPr>
        <w:pStyle w:val="Bibliography"/>
        <w:spacing w:line="480" w:lineRule="auto"/>
        <w:ind w:left="720" w:hanging="720"/>
        <w:rPr>
          <w:noProof/>
        </w:rPr>
      </w:pPr>
      <w:r>
        <w:fldChar w:fldCharType="begin"/>
      </w:r>
      <w:r w:rsidR="005711C8">
        <w:instrText xml:space="preserve"> BIBLIOGRAPHY  \l 1033 </w:instrText>
      </w:r>
      <w:r>
        <w:fldChar w:fldCharType="separate"/>
      </w:r>
      <w:r w:rsidR="005711C8">
        <w:rPr>
          <w:noProof/>
        </w:rPr>
        <w:t xml:space="preserve">Shakespeare, W. (2016). </w:t>
      </w:r>
      <w:r w:rsidR="005711C8">
        <w:rPr>
          <w:i/>
          <w:iCs/>
          <w:noProof/>
        </w:rPr>
        <w:t>A Midsummer Night's Dream.</w:t>
      </w:r>
      <w:r w:rsidR="00947CAC">
        <w:rPr>
          <w:noProof/>
        </w:rPr>
        <w:t xml:space="preserve"> London: Scibe Publishing</w:t>
      </w:r>
      <w:r w:rsidR="005711C8">
        <w:rPr>
          <w:noProof/>
        </w:rPr>
        <w:t>.</w:t>
      </w:r>
    </w:p>
    <w:p w:rsidR="005711C8" w:rsidRPr="005711C8" w:rsidRDefault="00254E91" w:rsidP="005711C8">
      <w:pPr>
        <w:spacing w:line="480" w:lineRule="auto"/>
        <w:ind w:hanging="720"/>
      </w:pPr>
      <w:r>
        <w:fldChar w:fldCharType="end"/>
      </w:r>
    </w:p>
    <w:sectPr w:rsidR="005711C8" w:rsidRPr="005711C8" w:rsidSect="005711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984" w:rsidRDefault="00EB1984" w:rsidP="005711C8">
      <w:pPr>
        <w:spacing w:after="0" w:line="240" w:lineRule="auto"/>
      </w:pPr>
      <w:r>
        <w:separator/>
      </w:r>
    </w:p>
  </w:endnote>
  <w:endnote w:type="continuationSeparator" w:id="1">
    <w:p w:rsidR="00EB1984" w:rsidRDefault="00EB1984" w:rsidP="005711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984" w:rsidRDefault="00EB1984" w:rsidP="005711C8">
      <w:pPr>
        <w:spacing w:after="0" w:line="240" w:lineRule="auto"/>
      </w:pPr>
      <w:r>
        <w:separator/>
      </w:r>
    </w:p>
  </w:footnote>
  <w:footnote w:type="continuationSeparator" w:id="1">
    <w:p w:rsidR="00EB1984" w:rsidRDefault="00EB1984" w:rsidP="005711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C8" w:rsidRDefault="005711C8">
    <w:pPr>
      <w:pStyle w:val="Header"/>
      <w:jc w:val="right"/>
    </w:pPr>
    <w:r>
      <w:t xml:space="preserve">CHARACTERIZATION OF LOVE IN MIDSUMMER NIGHT’S DREAM                                </w:t>
    </w:r>
    <w:sdt>
      <w:sdtPr>
        <w:id w:val="19591765"/>
        <w:docPartObj>
          <w:docPartGallery w:val="Page Numbers (Top of Page)"/>
          <w:docPartUnique/>
        </w:docPartObj>
      </w:sdtPr>
      <w:sdtContent>
        <w:fldSimple w:instr=" PAGE   \* MERGEFORMAT ">
          <w:r w:rsidR="00064804">
            <w:rPr>
              <w:noProof/>
            </w:rPr>
            <w:t>2</w:t>
          </w:r>
        </w:fldSimple>
      </w:sdtContent>
    </w:sdt>
  </w:p>
  <w:p w:rsidR="005711C8" w:rsidRDefault="005711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C8" w:rsidRDefault="005711C8">
    <w:pPr>
      <w:pStyle w:val="Header"/>
      <w:jc w:val="right"/>
    </w:pPr>
    <w:r>
      <w:t xml:space="preserve">Running head: CHARACTERIZATION OF LOVE IN MIDSUMMER NIGHT’S DREAM       </w:t>
    </w:r>
    <w:sdt>
      <w:sdtPr>
        <w:id w:val="19591672"/>
        <w:docPartObj>
          <w:docPartGallery w:val="Page Numbers (Top of Page)"/>
          <w:docPartUnique/>
        </w:docPartObj>
      </w:sdtPr>
      <w:sdtContent>
        <w:fldSimple w:instr=" PAGE   \* MERGEFORMAT ">
          <w:r w:rsidR="00064804">
            <w:rPr>
              <w:noProof/>
            </w:rPr>
            <w:t>1</w:t>
          </w:r>
        </w:fldSimple>
      </w:sdtContent>
    </w:sdt>
  </w:p>
  <w:p w:rsidR="005711C8" w:rsidRDefault="005711C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37B9D"/>
    <w:rsid w:val="00064804"/>
    <w:rsid w:val="0019760D"/>
    <w:rsid w:val="00244A47"/>
    <w:rsid w:val="00254E91"/>
    <w:rsid w:val="00316B20"/>
    <w:rsid w:val="003B21DF"/>
    <w:rsid w:val="003E4DB6"/>
    <w:rsid w:val="00432359"/>
    <w:rsid w:val="005711C8"/>
    <w:rsid w:val="005A0C12"/>
    <w:rsid w:val="00837B9D"/>
    <w:rsid w:val="009405D3"/>
    <w:rsid w:val="00947CAC"/>
    <w:rsid w:val="00A67583"/>
    <w:rsid w:val="00C732B1"/>
    <w:rsid w:val="00CF5DAE"/>
    <w:rsid w:val="00DB4AC4"/>
    <w:rsid w:val="00EB19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C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711C8"/>
  </w:style>
  <w:style w:type="paragraph" w:styleId="Header">
    <w:name w:val="header"/>
    <w:basedOn w:val="Normal"/>
    <w:link w:val="HeaderChar"/>
    <w:uiPriority w:val="99"/>
    <w:unhideWhenUsed/>
    <w:rsid w:val="00571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1C8"/>
  </w:style>
  <w:style w:type="paragraph" w:styleId="Footer">
    <w:name w:val="footer"/>
    <w:basedOn w:val="Normal"/>
    <w:link w:val="FooterChar"/>
    <w:uiPriority w:val="99"/>
    <w:semiHidden/>
    <w:unhideWhenUsed/>
    <w:rsid w:val="005711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11C8"/>
  </w:style>
  <w:style w:type="paragraph" w:styleId="BalloonText">
    <w:name w:val="Balloon Text"/>
    <w:basedOn w:val="Normal"/>
    <w:link w:val="BalloonTextChar"/>
    <w:uiPriority w:val="99"/>
    <w:semiHidden/>
    <w:unhideWhenUsed/>
    <w:rsid w:val="00947C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C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Sha16</b:Tag>
    <b:SourceType>Book</b:SourceType>
    <b:Guid>{9BD042B6-C99E-4A27-834F-2EE84A928309}</b:Guid>
    <b:LCID>0</b:LCID>
    <b:Author>
      <b:Author>
        <b:NameList>
          <b:Person>
            <b:Last>Shakespeare</b:Last>
            <b:First>W.</b:First>
          </b:Person>
        </b:NameList>
      </b:Author>
    </b:Author>
    <b:Title>A Midsummer Night's Dream</b:Title>
    <b:Year>2016</b:Year>
    <b:City>London</b:City>
    <b:Publisher>Scibe Publishing </b:Publisher>
    <b:RefOrder>1</b:RefOrder>
  </b:Source>
</b:Sources>
</file>

<file path=customXml/itemProps1.xml><?xml version="1.0" encoding="utf-8"?>
<ds:datastoreItem xmlns:ds="http://schemas.openxmlformats.org/officeDocument/2006/customXml" ds:itemID="{461F95FF-A30E-46A2-9033-733E56BC5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2019-11-08T12:27:00Z</dcterms:created>
  <dcterms:modified xsi:type="dcterms:W3CDTF">2019-11-08T12:27:00Z</dcterms:modified>
</cp:coreProperties>
</file>